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2C6C1" w14:textId="29F2E36F" w:rsidR="00A0499F" w:rsidRPr="00A0499F" w:rsidRDefault="00A0499F" w:rsidP="00A0499F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2D3B45"/>
          <w:sz w:val="24"/>
          <w:szCs w:val="24"/>
          <w:u w:val="single"/>
        </w:rPr>
        <w:t xml:space="preserve">ALL </w:t>
      </w:r>
      <w:r w:rsidRPr="00A0499F">
        <w:rPr>
          <w:rFonts w:ascii="Helvetica" w:eastAsia="Times New Roman" w:hAnsi="Helvetica" w:cs="Helvetica"/>
          <w:color w:val="2D3B45"/>
          <w:sz w:val="24"/>
          <w:szCs w:val="24"/>
        </w:rPr>
        <w:t>term identifications from the list below will be selected for the exam.  Your response must include two parts.  First, provide a definition or explanation of the term.  Second, provide an explanation of the term’s significance as it pertains to American national security.  This can be in the form of a logical inference or a case study.</w:t>
      </w:r>
    </w:p>
    <w:p w14:paraId="490F94EF" w14:textId="77777777" w:rsidR="00A0499F" w:rsidRPr="00A0499F" w:rsidRDefault="00A0499F" w:rsidP="00A0499F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0499F">
        <w:rPr>
          <w:rFonts w:ascii="Helvetica" w:eastAsia="Times New Roman" w:hAnsi="Helvetica" w:cs="Helvetica"/>
          <w:color w:val="2D3B45"/>
          <w:sz w:val="24"/>
          <w:szCs w:val="24"/>
        </w:rPr>
        <w:t> </w:t>
      </w:r>
    </w:p>
    <w:p w14:paraId="75D15EDA" w14:textId="77777777" w:rsidR="00A0499F" w:rsidRPr="00A0499F" w:rsidRDefault="00A0499F" w:rsidP="00A049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0499F">
        <w:rPr>
          <w:rFonts w:ascii="Helvetica" w:eastAsia="Times New Roman" w:hAnsi="Helvetica" w:cs="Helvetica"/>
          <w:color w:val="2D3B45"/>
          <w:sz w:val="24"/>
          <w:szCs w:val="24"/>
        </w:rPr>
        <w:t>NSC</w:t>
      </w:r>
    </w:p>
    <w:p w14:paraId="7C30BCB7" w14:textId="77777777" w:rsidR="00A0499F" w:rsidRPr="00A0499F" w:rsidRDefault="00A0499F" w:rsidP="00A049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0499F">
        <w:rPr>
          <w:rFonts w:ascii="Helvetica" w:eastAsia="Times New Roman" w:hAnsi="Helvetica" w:cs="Helvetica"/>
          <w:color w:val="2D3B45"/>
          <w:sz w:val="24"/>
          <w:szCs w:val="24"/>
        </w:rPr>
        <w:t>Mutually Assured Destruction</w:t>
      </w:r>
    </w:p>
    <w:p w14:paraId="74C4AB7E" w14:textId="77777777" w:rsidR="00A0499F" w:rsidRPr="00A0499F" w:rsidRDefault="00A0499F" w:rsidP="00A049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0499F">
        <w:rPr>
          <w:rFonts w:ascii="Helvetica" w:eastAsia="Times New Roman" w:hAnsi="Helvetica" w:cs="Helvetica"/>
          <w:color w:val="2D3B45"/>
          <w:sz w:val="24"/>
          <w:szCs w:val="24"/>
        </w:rPr>
        <w:t>Soft Power</w:t>
      </w:r>
    </w:p>
    <w:p w14:paraId="37F3FA15" w14:textId="77777777" w:rsidR="00A0499F" w:rsidRPr="00A0499F" w:rsidRDefault="00A0499F" w:rsidP="00A049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0499F">
        <w:rPr>
          <w:rFonts w:ascii="Helvetica" w:eastAsia="Times New Roman" w:hAnsi="Helvetica" w:cs="Helvetica"/>
          <w:color w:val="2D3B45"/>
          <w:sz w:val="24"/>
          <w:szCs w:val="24"/>
        </w:rPr>
        <w:t>Grand Strategy</w:t>
      </w:r>
    </w:p>
    <w:p w14:paraId="25CDD478" w14:textId="77777777" w:rsidR="00A0499F" w:rsidRPr="00A0499F" w:rsidRDefault="00A0499F" w:rsidP="00A049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0499F">
        <w:rPr>
          <w:rFonts w:ascii="Helvetica" w:eastAsia="Times New Roman" w:hAnsi="Helvetica" w:cs="Helvetica"/>
          <w:color w:val="2D3B45"/>
          <w:sz w:val="24"/>
          <w:szCs w:val="24"/>
        </w:rPr>
        <w:t>Prisoner’s Dilemma</w:t>
      </w:r>
    </w:p>
    <w:p w14:paraId="645CB517" w14:textId="77777777" w:rsidR="00A0499F" w:rsidRPr="00A0499F" w:rsidRDefault="00A0499F" w:rsidP="00A049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0499F">
        <w:rPr>
          <w:rFonts w:ascii="Helvetica" w:eastAsia="Times New Roman" w:hAnsi="Helvetica" w:cs="Helvetica"/>
          <w:color w:val="2D3B45"/>
          <w:sz w:val="24"/>
          <w:szCs w:val="24"/>
        </w:rPr>
        <w:t>Anarchy</w:t>
      </w:r>
    </w:p>
    <w:p w14:paraId="539C27B8" w14:textId="77777777" w:rsidR="00A0499F" w:rsidRPr="00A0499F" w:rsidRDefault="00A0499F" w:rsidP="00A049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0499F">
        <w:rPr>
          <w:rFonts w:ascii="Helvetica" w:eastAsia="Times New Roman" w:hAnsi="Helvetica" w:cs="Helvetica"/>
          <w:color w:val="2D3B45"/>
          <w:sz w:val="24"/>
          <w:szCs w:val="24"/>
        </w:rPr>
        <w:t>Ontology</w:t>
      </w:r>
    </w:p>
    <w:p w14:paraId="28AC9B0E" w14:textId="77777777" w:rsidR="00A0499F" w:rsidRPr="00A0499F" w:rsidRDefault="00A0499F" w:rsidP="00A049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0499F">
        <w:rPr>
          <w:rFonts w:ascii="Helvetica" w:eastAsia="Times New Roman" w:hAnsi="Helvetica" w:cs="Helvetica"/>
          <w:color w:val="2D3B45"/>
          <w:sz w:val="24"/>
          <w:szCs w:val="24"/>
        </w:rPr>
        <w:t>Positive-sum Game</w:t>
      </w:r>
    </w:p>
    <w:p w14:paraId="00C5406E" w14:textId="77777777" w:rsidR="00A0499F" w:rsidRPr="00A0499F" w:rsidRDefault="00A0499F" w:rsidP="00A049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0499F">
        <w:rPr>
          <w:rFonts w:ascii="Helvetica" w:eastAsia="Times New Roman" w:hAnsi="Helvetica" w:cs="Helvetica"/>
          <w:color w:val="2D3B45"/>
          <w:sz w:val="24"/>
          <w:szCs w:val="24"/>
        </w:rPr>
        <w:t>Relative Gains</w:t>
      </w:r>
    </w:p>
    <w:p w14:paraId="2A45755C" w14:textId="77777777" w:rsidR="00A0499F" w:rsidRPr="00A0499F" w:rsidRDefault="00A0499F" w:rsidP="00A049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0499F">
        <w:rPr>
          <w:rFonts w:ascii="Helvetica" w:eastAsia="Times New Roman" w:hAnsi="Helvetica" w:cs="Helvetica"/>
          <w:color w:val="2D3B45"/>
          <w:sz w:val="24"/>
          <w:szCs w:val="24"/>
        </w:rPr>
        <w:t>NPT of 1968</w:t>
      </w:r>
    </w:p>
    <w:p w14:paraId="45B40325" w14:textId="77777777" w:rsidR="00A0499F" w:rsidRPr="00A0499F" w:rsidRDefault="00A0499F" w:rsidP="00A049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0499F">
        <w:rPr>
          <w:rFonts w:ascii="Helvetica" w:eastAsia="Times New Roman" w:hAnsi="Helvetica" w:cs="Helvetica"/>
          <w:color w:val="2D3B45"/>
          <w:sz w:val="24"/>
          <w:szCs w:val="24"/>
        </w:rPr>
        <w:t>Vertical Proliferation</w:t>
      </w:r>
    </w:p>
    <w:p w14:paraId="25E974AD" w14:textId="77777777" w:rsidR="00A0499F" w:rsidRPr="00A0499F" w:rsidRDefault="00A0499F" w:rsidP="00A0499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0499F">
        <w:rPr>
          <w:rFonts w:ascii="Helvetica" w:eastAsia="Times New Roman" w:hAnsi="Helvetica" w:cs="Helvetica"/>
          <w:color w:val="2D3B45"/>
          <w:sz w:val="24"/>
          <w:szCs w:val="24"/>
        </w:rPr>
        <w:t>DNI</w:t>
      </w:r>
    </w:p>
    <w:p w14:paraId="082DE4EC" w14:textId="77777777" w:rsidR="00A0499F" w:rsidRPr="00A0499F" w:rsidRDefault="00A0499F" w:rsidP="00A0499F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0499F">
        <w:rPr>
          <w:rFonts w:ascii="Helvetica" w:eastAsia="Times New Roman" w:hAnsi="Helvetica" w:cs="Helvetica"/>
          <w:color w:val="2D3B45"/>
          <w:sz w:val="24"/>
          <w:szCs w:val="24"/>
        </w:rPr>
        <w:t> </w:t>
      </w:r>
    </w:p>
    <w:p w14:paraId="0F88316E" w14:textId="2FFEBCEB" w:rsidR="00A0499F" w:rsidRPr="00A0499F" w:rsidRDefault="00A0499F" w:rsidP="00A0499F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>
        <w:rPr>
          <w:rFonts w:ascii="Helvetica" w:eastAsia="Times New Roman" w:hAnsi="Helvetica" w:cs="Helvetica"/>
          <w:color w:val="2D3B45"/>
          <w:sz w:val="24"/>
          <w:szCs w:val="24"/>
        </w:rPr>
        <w:t xml:space="preserve">Answer ALL </w:t>
      </w:r>
      <w:r w:rsidRPr="00A0499F">
        <w:rPr>
          <w:rFonts w:ascii="Helvetica" w:eastAsia="Times New Roman" w:hAnsi="Helvetica" w:cs="Helvetica"/>
          <w:color w:val="2D3B45"/>
          <w:sz w:val="24"/>
          <w:szCs w:val="24"/>
        </w:rPr>
        <w:t>essay prompt from the list below will be selected for the exam.  While there is no firm requirement, your response should be approximately 8-12 sentences in length.</w:t>
      </w:r>
    </w:p>
    <w:p w14:paraId="76DCF0F8" w14:textId="77777777" w:rsidR="00A0499F" w:rsidRPr="00A0499F" w:rsidRDefault="00A0499F" w:rsidP="00A0499F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0499F">
        <w:rPr>
          <w:rFonts w:ascii="Helvetica" w:eastAsia="Times New Roman" w:hAnsi="Helvetica" w:cs="Helvetica"/>
          <w:color w:val="2D3B45"/>
          <w:sz w:val="24"/>
          <w:szCs w:val="24"/>
        </w:rPr>
        <w:t> </w:t>
      </w:r>
    </w:p>
    <w:p w14:paraId="15155A26" w14:textId="77777777" w:rsidR="00A0499F" w:rsidRPr="00A0499F" w:rsidRDefault="00A0499F" w:rsidP="00A0499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0499F">
        <w:rPr>
          <w:rFonts w:ascii="Helvetica" w:eastAsia="Times New Roman" w:hAnsi="Helvetica" w:cs="Helvetica"/>
          <w:color w:val="2D3B45"/>
          <w:sz w:val="24"/>
          <w:szCs w:val="24"/>
        </w:rPr>
        <w:t>How has the War Powers Resolution of 1973 shaped presidential decision making on the employment of US military forces?</w:t>
      </w:r>
    </w:p>
    <w:p w14:paraId="6F30279D" w14:textId="77777777" w:rsidR="00A0499F" w:rsidRPr="00A0499F" w:rsidRDefault="00A0499F" w:rsidP="00A0499F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0499F">
        <w:rPr>
          <w:rFonts w:ascii="Helvetica" w:eastAsia="Times New Roman" w:hAnsi="Helvetica" w:cs="Helvetica"/>
          <w:color w:val="2D3B45"/>
          <w:sz w:val="24"/>
          <w:szCs w:val="24"/>
        </w:rPr>
        <w:t> </w:t>
      </w:r>
    </w:p>
    <w:p w14:paraId="256C9AA3" w14:textId="77777777" w:rsidR="00A0499F" w:rsidRPr="00A0499F" w:rsidRDefault="00A0499F" w:rsidP="00A0499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0499F">
        <w:rPr>
          <w:rFonts w:ascii="Helvetica" w:eastAsia="Times New Roman" w:hAnsi="Helvetica" w:cs="Helvetica"/>
          <w:color w:val="2D3B45"/>
          <w:sz w:val="24"/>
          <w:szCs w:val="24"/>
        </w:rPr>
        <w:t>How is “power” best described in today’s world? What instruments of power exist?</w:t>
      </w:r>
    </w:p>
    <w:p w14:paraId="52752892" w14:textId="77777777" w:rsidR="00A0499F" w:rsidRPr="00A0499F" w:rsidRDefault="00A0499F" w:rsidP="00A0499F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0499F">
        <w:rPr>
          <w:rFonts w:ascii="Helvetica" w:eastAsia="Times New Roman" w:hAnsi="Helvetica" w:cs="Helvetica"/>
          <w:color w:val="2D3B45"/>
          <w:sz w:val="24"/>
          <w:szCs w:val="24"/>
        </w:rPr>
        <w:t> </w:t>
      </w:r>
    </w:p>
    <w:p w14:paraId="73A23C35" w14:textId="77777777" w:rsidR="00A0499F" w:rsidRPr="00A0499F" w:rsidRDefault="00A0499F" w:rsidP="00A0499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0499F">
        <w:rPr>
          <w:rFonts w:ascii="Helvetica" w:eastAsia="Times New Roman" w:hAnsi="Helvetica" w:cs="Helvetica"/>
          <w:color w:val="2D3B45"/>
          <w:sz w:val="24"/>
          <w:szCs w:val="24"/>
        </w:rPr>
        <w:t>What role do nuclear weapons play in providing long-term stability and security to the international environment?</w:t>
      </w:r>
    </w:p>
    <w:p w14:paraId="0C42A951" w14:textId="77777777" w:rsidR="00F40527" w:rsidRDefault="00F40527"/>
    <w:sectPr w:rsidR="00F40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C5AFE"/>
    <w:multiLevelType w:val="multilevel"/>
    <w:tmpl w:val="146CF9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7130EF"/>
    <w:multiLevelType w:val="multilevel"/>
    <w:tmpl w:val="F8406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197656"/>
    <w:multiLevelType w:val="multilevel"/>
    <w:tmpl w:val="1EFE3C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C43BD4"/>
    <w:multiLevelType w:val="multilevel"/>
    <w:tmpl w:val="D2FEE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9F"/>
    <w:rsid w:val="00A0499F"/>
    <w:rsid w:val="00F4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A1167"/>
  <w15:chartTrackingRefBased/>
  <w15:docId w15:val="{5392D5E4-DED3-4398-B39C-A0D19CA2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4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49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15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Vartan Aladzadzhian</dc:creator>
  <cp:keywords/>
  <dc:description/>
  <cp:lastModifiedBy>Vartan Aladzadzhian</cp:lastModifiedBy>
  <cp:revision>1</cp:revision>
  <dcterms:created xsi:type="dcterms:W3CDTF">2021-03-29T10:07:00Z</dcterms:created>
  <dcterms:modified xsi:type="dcterms:W3CDTF">2021-03-29T10:08:00Z</dcterms:modified>
</cp:coreProperties>
</file>